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Аппликация в первой младшей группе «Ананас»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Приоритетная образовательная область: художественно – эстетическое развитие.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образовательных областей: познавательное развитие, социально -коммуникативное развитие, речевое развитие, физическое развитие.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создание условий для творческого развития детей, выполнение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аппликации </w:t>
      </w: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«Ананас».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расширять познавательные интересы детей по теме «фрукты»;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мелкую моторику и укреплять мускулатуру кистей и пальцев рук, совершенствовать зрительно – двигательную координацию;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отзывчивость, желание создавать рисунок для игровых персонажей.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беседа «Экзотические фрукты», рассматривание тематического альбома «Фрукты», дидактическая игра «Четвертый лишний. Фрукты-овощи».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Материал: </w:t>
      </w: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игрушка зайчик, для панно половина листа ватмана, </w:t>
      </w: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шаблоны ананаса</w:t>
      </w: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клеенка, клеевые карандаши.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занятия.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 Организационный момент. Мотивация деятельности.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Отгадывание загадки: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Эта шишка не простая, </w:t>
      </w:r>
      <w:proofErr w:type="gramStart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огромная какая!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плотной жёсткой кожуре</w:t>
      </w:r>
      <w:proofErr w:type="gramStart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</w:t>
      </w:r>
      <w:proofErr w:type="gramEnd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растёт она в траве.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Мякоть – ярче, чем желток</w:t>
      </w:r>
      <w:proofErr w:type="gramStart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</w:t>
      </w:r>
      <w:proofErr w:type="gramEnd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макушке – хохолок.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Вкус у шишки – просто класс! Это чудо –. (Ананас).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proofErr w:type="gramStart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</w:t>
      </w:r>
      <w:proofErr w:type="gramEnd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это ананас. </w:t>
      </w:r>
      <w:hyperlink r:id="rId5" w:tooltip="Ананас" w:history="1">
        <w:r w:rsidRPr="00DA0553">
          <w:rPr>
            <w:rFonts w:ascii="Times New Roman" w:eastAsia="Times New Roman" w:hAnsi="Times New Roman" w:cs="Times New Roman"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Ананасы растут на земле</w:t>
        </w:r>
      </w:hyperlink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примерно</w:t>
      </w:r>
      <w:proofErr w:type="gramEnd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капуста. Только в отличие от капусты, ананас – это многолетнее растение.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 вами </w:t>
      </w:r>
      <w:proofErr w:type="gramStart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знаем</w:t>
      </w:r>
      <w:proofErr w:type="gramEnd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 за фрукт, и даже кушали его. А вот наш зайчик (воспитатель обращает внимание детей на игрушку) никогда не видел этот экзотический фрукт.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расскажем ему какой ананас. С опорой на картинку дети описывают ананас.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 просит детей нарисовать ананасы, чтобы он мог показать этот экзотический фрукт своим друзьям.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демонстрирует образец, объясняет и показывает </w:t>
      </w: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аппликацию ананаса.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 Пальчиковая игра «Фруктовая ладошка».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- апельсин,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Он, конечно, не один.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- слива,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Вкусная, красивая.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- абрикос,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Высоко на ветке рос.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- груша,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Просит «Ну-ка, скушай!»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- ананас,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(поочередно разгибаем пальцы из </w:t>
      </w:r>
      <w:proofErr w:type="spellStart"/>
      <w:proofErr w:type="gramStart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кулачка,начиная</w:t>
      </w:r>
      <w:proofErr w:type="spellEnd"/>
      <w:proofErr w:type="gramEnd"/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мизинчика)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Фрукт для нас и для вас. (показываем ладошками на себя и вытягиваем руки вперед с раскрытыми ладошками)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3. Самостоятельная продуктивная деятельность детей. </w:t>
      </w:r>
      <w:proofErr w:type="gramStart"/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Аппликация </w:t>
      </w:r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End"/>
      <w:r w:rsidRPr="00DA05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Ананас».</w:t>
      </w:r>
    </w:p>
    <w:p w:rsidR="00DA0553" w:rsidRPr="00DA0553" w:rsidRDefault="00DA0553" w:rsidP="00DA0553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</w:rPr>
      </w:pPr>
      <w:r w:rsidRPr="00DA0553">
        <w:rPr>
          <w:rStyle w:val="a4"/>
          <w:color w:val="111111"/>
          <w:bdr w:val="none" w:sz="0" w:space="0" w:color="auto" w:frame="1"/>
        </w:rPr>
        <w:t>4. Физкультминутка «Ананас мы нашли».</w:t>
      </w:r>
    </w:p>
    <w:p w:rsidR="00DA0553" w:rsidRPr="00DA0553" w:rsidRDefault="00DA0553" w:rsidP="00DA0553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</w:rPr>
      </w:pPr>
      <w:r w:rsidRPr="00DA0553">
        <w:rPr>
          <w:color w:val="111111"/>
        </w:rPr>
        <w:t xml:space="preserve">По </w:t>
      </w:r>
      <w:proofErr w:type="spellStart"/>
      <w:r w:rsidRPr="00DA0553">
        <w:rPr>
          <w:color w:val="111111"/>
        </w:rPr>
        <w:t>садочку</w:t>
      </w:r>
      <w:proofErr w:type="spellEnd"/>
      <w:r w:rsidRPr="00DA0553">
        <w:rPr>
          <w:color w:val="111111"/>
        </w:rPr>
        <w:t xml:space="preserve"> шли - шли, (шагаем на месте)</w:t>
      </w:r>
    </w:p>
    <w:p w:rsidR="00DA0553" w:rsidRPr="00DA0553" w:rsidRDefault="00DA0553" w:rsidP="00DA0553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</w:rPr>
      </w:pPr>
      <w:r w:rsidRPr="00DA0553">
        <w:rPr>
          <w:color w:val="111111"/>
        </w:rPr>
        <w:t>Ананас мы нашли. (наклоняемся, поднимаем ананас)</w:t>
      </w:r>
    </w:p>
    <w:p w:rsidR="00DA0553" w:rsidRPr="00DA0553" w:rsidRDefault="00DA0553" w:rsidP="00DA0553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</w:rPr>
      </w:pPr>
      <w:r w:rsidRPr="00DA0553">
        <w:rPr>
          <w:color w:val="111111"/>
        </w:rPr>
        <w:t>Раз, два, три, четыре, пять, (прыжки на двух ногах, хлопаем в ладоши)</w:t>
      </w:r>
    </w:p>
    <w:p w:rsidR="00DA0553" w:rsidRPr="00DA0553" w:rsidRDefault="00DA0553" w:rsidP="00DA0553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</w:rPr>
      </w:pPr>
      <w:r w:rsidRPr="00DA0553">
        <w:rPr>
          <w:color w:val="111111"/>
        </w:rPr>
        <w:t>Мы идём искать опять. (шагаем на месте)</w:t>
      </w:r>
    </w:p>
    <w:p w:rsidR="00DA0553" w:rsidRPr="00DA0553" w:rsidRDefault="00DA0553" w:rsidP="00DA0553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</w:rPr>
      </w:pPr>
      <w:r w:rsidRPr="00DA0553">
        <w:rPr>
          <w:rStyle w:val="a4"/>
          <w:color w:val="111111"/>
          <w:bdr w:val="none" w:sz="0" w:space="0" w:color="auto" w:frame="1"/>
        </w:rPr>
        <w:t>5. Итог занятия.</w:t>
      </w:r>
    </w:p>
    <w:p w:rsidR="00DA0553" w:rsidRDefault="00DA0553" w:rsidP="00DA0553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 w:rsidRPr="00DA0553">
        <w:rPr>
          <w:color w:val="111111"/>
        </w:rPr>
        <w:t>Готовые рисунки помещаем на стол, показываем зайчику и волчонку, рассматриваем сами, обсуждаем, находим самые яркие и сочные ананасы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A0553" w:rsidRPr="00DA0553" w:rsidRDefault="00DA0553" w:rsidP="00DA055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377B8" w:rsidRDefault="005377B8" w:rsidP="00DA0553">
      <w:pPr>
        <w:ind w:left="-1134"/>
      </w:pPr>
      <w:bookmarkStart w:id="0" w:name="_GoBack"/>
      <w:bookmarkEnd w:id="0"/>
    </w:p>
    <w:sectPr w:rsidR="005377B8" w:rsidSect="00DA05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E80"/>
    <w:multiLevelType w:val="multilevel"/>
    <w:tmpl w:val="846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53"/>
    <w:rsid w:val="005377B8"/>
    <w:rsid w:val="00D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58A0"/>
  <w15:chartTrackingRefBased/>
  <w15:docId w15:val="{6DEE4084-91BA-465C-898E-F6E6DF3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anan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2024-03-31T09:04:00Z</dcterms:created>
  <dcterms:modified xsi:type="dcterms:W3CDTF">2024-03-31T09:13:00Z</dcterms:modified>
</cp:coreProperties>
</file>